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1B" w:rsidRDefault="006E0350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9600" cy="6572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1B" w:rsidRPr="00D40810" w:rsidRDefault="007D131B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7D131B" w:rsidRPr="00E2792C" w:rsidRDefault="007D131B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7D131B" w:rsidRPr="00E2792C" w:rsidRDefault="007D131B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</w:p>
    <w:p w:rsidR="007D131B" w:rsidRPr="00CA50DF" w:rsidRDefault="00555F8B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7D131B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7D131B" w:rsidRPr="001561FF">
          <w:rPr>
            <w:rStyle w:val="a4"/>
            <w:rFonts w:ascii="Arial" w:hAnsi="Arial" w:cs="Arial"/>
            <w:b/>
          </w:rPr>
          <w:t>://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7D131B" w:rsidRPr="001561FF">
          <w:rPr>
            <w:rStyle w:val="a4"/>
            <w:rFonts w:ascii="Arial" w:hAnsi="Arial" w:cs="Arial"/>
            <w:b/>
          </w:rPr>
          <w:t>.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7D131B" w:rsidRPr="001561FF">
          <w:rPr>
            <w:rStyle w:val="a4"/>
            <w:rFonts w:ascii="Arial" w:hAnsi="Arial" w:cs="Arial"/>
            <w:b/>
          </w:rPr>
          <w:t>.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7D131B" w:rsidRPr="001561FF">
        <w:rPr>
          <w:rFonts w:ascii="Arial" w:hAnsi="Arial" w:cs="Arial"/>
          <w:b/>
        </w:rPr>
        <w:t>;</w:t>
      </w:r>
      <w:r w:rsidR="007D131B" w:rsidRPr="00CA50DF">
        <w:rPr>
          <w:rFonts w:ascii="Arial" w:hAnsi="Arial" w:cs="Arial"/>
          <w:b/>
        </w:rPr>
        <w:t xml:space="preserve"> </w:t>
      </w:r>
      <w:r w:rsidR="007D131B">
        <w:rPr>
          <w:rFonts w:ascii="Arial" w:hAnsi="Arial" w:cs="Arial"/>
          <w:b/>
          <w:lang w:val="en-US"/>
        </w:rPr>
        <w:t>P</w:t>
      </w:r>
      <w:r w:rsidR="007D131B" w:rsidRPr="008A4BAE">
        <w:rPr>
          <w:rFonts w:ascii="Arial" w:hAnsi="Arial" w:cs="Arial"/>
          <w:b/>
        </w:rPr>
        <w:t>46_</w:t>
      </w:r>
      <w:r w:rsidR="007D131B">
        <w:rPr>
          <w:rFonts w:ascii="Arial" w:hAnsi="Arial" w:cs="Arial"/>
          <w:b/>
          <w:lang w:val="en-US"/>
        </w:rPr>
        <w:t>mail</w:t>
      </w:r>
      <w:r w:rsidR="007D131B" w:rsidRPr="00CA50DF">
        <w:rPr>
          <w:rFonts w:ascii="Arial" w:hAnsi="Arial" w:cs="Arial"/>
          <w:b/>
        </w:rPr>
        <w:t>@</w:t>
      </w:r>
      <w:r w:rsidR="007D131B">
        <w:rPr>
          <w:rFonts w:ascii="Arial" w:hAnsi="Arial" w:cs="Arial"/>
          <w:b/>
          <w:lang w:val="en-US"/>
        </w:rPr>
        <w:t>gks</w:t>
      </w:r>
      <w:r w:rsidR="007D131B" w:rsidRPr="00CA50DF">
        <w:rPr>
          <w:rFonts w:ascii="Arial" w:hAnsi="Arial" w:cs="Arial"/>
          <w:b/>
        </w:rPr>
        <w:t>.</w:t>
      </w:r>
      <w:r w:rsidR="007D131B" w:rsidRPr="0040652B">
        <w:rPr>
          <w:rFonts w:ascii="Arial" w:hAnsi="Arial" w:cs="Arial"/>
          <w:b/>
          <w:lang w:val="en-US"/>
        </w:rPr>
        <w:t>ru</w:t>
      </w:r>
    </w:p>
    <w:p w:rsidR="007D131B" w:rsidRDefault="007D131B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8D62A5" w:rsidRDefault="007D131B" w:rsidP="00A60C3E">
      <w:pPr>
        <w:pStyle w:val="a3"/>
        <w:jc w:val="center"/>
        <w:rPr>
          <w:rFonts w:ascii="Arial" w:hAnsi="Arial" w:cs="Arial"/>
        </w:rPr>
      </w:pPr>
    </w:p>
    <w:p w:rsidR="007D131B" w:rsidRPr="00CA50DF" w:rsidRDefault="000A6CD5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30</w:t>
      </w:r>
      <w:r w:rsidR="007D131B">
        <w:rPr>
          <w:rFonts w:ascii="Calibri" w:hAnsi="Calibri"/>
          <w:b/>
          <w:sz w:val="28"/>
          <w:szCs w:val="28"/>
        </w:rPr>
        <w:t xml:space="preserve"> января 2020</w:t>
      </w:r>
      <w:r w:rsidR="00505716" w:rsidRPr="00505716">
        <w:rPr>
          <w:rFonts w:ascii="Calibri" w:hAnsi="Calibri"/>
          <w:b/>
          <w:sz w:val="28"/>
          <w:szCs w:val="28"/>
        </w:rPr>
        <w:t xml:space="preserve"> </w:t>
      </w:r>
      <w:r w:rsidR="007D131B">
        <w:rPr>
          <w:rFonts w:ascii="Calibri" w:hAnsi="Calibri"/>
          <w:b/>
          <w:sz w:val="28"/>
          <w:szCs w:val="28"/>
        </w:rPr>
        <w:t>г.</w:t>
      </w:r>
      <w:r w:rsidR="007D131B" w:rsidRPr="008D27C9">
        <w:rPr>
          <w:rFonts w:ascii="Calibri" w:hAnsi="Calibri"/>
          <w:b/>
          <w:sz w:val="28"/>
          <w:szCs w:val="28"/>
        </w:rPr>
        <w:t xml:space="preserve"> </w:t>
      </w:r>
      <w:r w:rsidR="007D131B">
        <w:rPr>
          <w:rFonts w:ascii="Calibri" w:hAnsi="Calibri"/>
          <w:b/>
          <w:sz w:val="28"/>
          <w:szCs w:val="28"/>
        </w:rPr>
        <w:t xml:space="preserve"> </w:t>
      </w:r>
      <w:r w:rsidR="007D131B">
        <w:rPr>
          <w:rFonts w:ascii="Calibri" w:hAnsi="Calibri"/>
          <w:b/>
          <w:sz w:val="24"/>
          <w:szCs w:val="24"/>
        </w:rPr>
        <w:t xml:space="preserve"> </w:t>
      </w:r>
      <w:r w:rsidR="007D131B" w:rsidRPr="00CA50DF">
        <w:rPr>
          <w:rFonts w:ascii="Calibri" w:hAnsi="Calibri"/>
          <w:b/>
          <w:sz w:val="24"/>
          <w:szCs w:val="24"/>
        </w:rPr>
        <w:t xml:space="preserve">                              </w:t>
      </w:r>
      <w:r w:rsidR="007D131B">
        <w:rPr>
          <w:rFonts w:ascii="Calibri" w:hAnsi="Calibri"/>
          <w:b/>
          <w:sz w:val="24"/>
          <w:szCs w:val="24"/>
        </w:rPr>
        <w:t xml:space="preserve"> </w:t>
      </w:r>
      <w:r w:rsidR="007D131B" w:rsidRPr="00CA50DF">
        <w:rPr>
          <w:rFonts w:ascii="Calibri" w:hAnsi="Calibri"/>
          <w:b/>
          <w:sz w:val="24"/>
          <w:szCs w:val="24"/>
        </w:rPr>
        <w:t xml:space="preserve">    </w:t>
      </w:r>
      <w:r w:rsidR="007D131B">
        <w:rPr>
          <w:rFonts w:ascii="Calibri" w:hAnsi="Calibri"/>
          <w:b/>
          <w:sz w:val="24"/>
          <w:szCs w:val="24"/>
        </w:rPr>
        <w:t xml:space="preserve"> </w:t>
      </w:r>
      <w:r w:rsidR="007D131B"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ПРЕСС-РЕЛИЗ</w:t>
      </w:r>
    </w:p>
    <w:p w:rsidR="007D131B" w:rsidRDefault="007D131B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E0350" w:rsidRPr="00C71275" w:rsidRDefault="006E0350" w:rsidP="006E0350">
      <w:pPr>
        <w:shd w:val="clear" w:color="auto" w:fill="F9F9F9"/>
        <w:spacing w:after="24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C71275">
        <w:rPr>
          <w:b/>
          <w:bCs/>
          <w:color w:val="000000"/>
          <w:sz w:val="28"/>
          <w:szCs w:val="28"/>
        </w:rPr>
        <w:t>Курскстат об изменении в регионе цен на потребительские товары и услуги за 2019 год</w:t>
      </w:r>
    </w:p>
    <w:p w:rsidR="006E0350" w:rsidRPr="00C71275" w:rsidRDefault="006E0350" w:rsidP="006E0350">
      <w:pPr>
        <w:shd w:val="clear" w:color="auto" w:fill="F9F9F9"/>
        <w:jc w:val="both"/>
        <w:textAlignment w:val="baseline"/>
        <w:rPr>
          <w:color w:val="000000"/>
          <w:sz w:val="28"/>
          <w:szCs w:val="28"/>
        </w:rPr>
      </w:pPr>
      <w:r w:rsidRPr="00C71275">
        <w:rPr>
          <w:color w:val="000000"/>
          <w:sz w:val="28"/>
          <w:szCs w:val="28"/>
        </w:rPr>
        <w:t xml:space="preserve">           </w:t>
      </w:r>
      <w:proofErr w:type="gramStart"/>
      <w:r w:rsidRPr="00C71275">
        <w:rPr>
          <w:color w:val="000000"/>
          <w:sz w:val="28"/>
          <w:szCs w:val="28"/>
        </w:rPr>
        <w:t>По данным Курскстата в 2019 году в Курской области индекс потребительских цен составил 103.2%</w:t>
      </w:r>
      <w:r w:rsidR="0070751E">
        <w:rPr>
          <w:color w:val="000000" w:themeColor="text1"/>
          <w:sz w:val="28"/>
          <w:szCs w:val="28"/>
        </w:rPr>
        <w:t>.</w:t>
      </w:r>
      <w:r w:rsidRPr="00C71275">
        <w:rPr>
          <w:color w:val="000000"/>
          <w:sz w:val="28"/>
          <w:szCs w:val="28"/>
        </w:rPr>
        <w:t xml:space="preserve"> </w:t>
      </w:r>
      <w:r w:rsidR="0070751E">
        <w:rPr>
          <w:color w:val="000000" w:themeColor="text1"/>
          <w:sz w:val="28"/>
          <w:szCs w:val="28"/>
        </w:rPr>
        <w:t>Д</w:t>
      </w:r>
      <w:r w:rsidRPr="00C71275">
        <w:rPr>
          <w:color w:val="000000"/>
          <w:sz w:val="28"/>
          <w:szCs w:val="28"/>
        </w:rPr>
        <w:t>ля сравнения</w:t>
      </w:r>
      <w:r w:rsidR="0070751E">
        <w:rPr>
          <w:color w:val="000000" w:themeColor="text1"/>
          <w:sz w:val="28"/>
          <w:szCs w:val="28"/>
        </w:rPr>
        <w:t>,</w:t>
      </w:r>
      <w:r w:rsidRPr="00C71275">
        <w:rPr>
          <w:color w:val="000000"/>
          <w:sz w:val="28"/>
          <w:szCs w:val="28"/>
        </w:rPr>
        <w:t xml:space="preserve"> в 2018 году он был 105.7%. Из ближайших соседей Центрального федерального округа наибольший рост индекса потребительских цен в 2019 г</w:t>
      </w:r>
      <w:r w:rsidR="00C71275">
        <w:rPr>
          <w:color w:val="000000" w:themeColor="text1"/>
          <w:sz w:val="28"/>
          <w:szCs w:val="28"/>
        </w:rPr>
        <w:t xml:space="preserve">оду </w:t>
      </w:r>
      <w:r w:rsidRPr="00C71275">
        <w:rPr>
          <w:color w:val="000000"/>
          <w:sz w:val="28"/>
          <w:szCs w:val="28"/>
        </w:rPr>
        <w:t xml:space="preserve">зарегистрирован в Тамбовской области </w:t>
      </w:r>
      <w:r w:rsidR="00C71275">
        <w:rPr>
          <w:color w:val="000000" w:themeColor="text1"/>
          <w:sz w:val="28"/>
          <w:szCs w:val="28"/>
        </w:rPr>
        <w:t>(</w:t>
      </w:r>
      <w:r w:rsidRPr="00C71275">
        <w:rPr>
          <w:color w:val="000000"/>
          <w:sz w:val="28"/>
          <w:szCs w:val="28"/>
        </w:rPr>
        <w:t>104.0%</w:t>
      </w:r>
      <w:r w:rsidR="00C71275">
        <w:rPr>
          <w:color w:val="000000" w:themeColor="text1"/>
          <w:sz w:val="28"/>
          <w:szCs w:val="28"/>
        </w:rPr>
        <w:t>)</w:t>
      </w:r>
      <w:r w:rsidRPr="00C71275">
        <w:rPr>
          <w:color w:val="000000"/>
          <w:sz w:val="28"/>
          <w:szCs w:val="28"/>
        </w:rPr>
        <w:t xml:space="preserve">, наименьший </w:t>
      </w:r>
      <w:r w:rsidR="00C71275" w:rsidRPr="00C71275">
        <w:rPr>
          <w:color w:val="000000"/>
          <w:sz w:val="28"/>
          <w:szCs w:val="28"/>
        </w:rPr>
        <w:t>–</w:t>
      </w:r>
      <w:r w:rsidRPr="00C71275">
        <w:rPr>
          <w:color w:val="000000"/>
          <w:sz w:val="28"/>
          <w:szCs w:val="28"/>
        </w:rPr>
        <w:t xml:space="preserve"> в Воронежской </w:t>
      </w:r>
      <w:r w:rsidR="00C71275">
        <w:rPr>
          <w:color w:val="000000" w:themeColor="text1"/>
          <w:sz w:val="28"/>
          <w:szCs w:val="28"/>
        </w:rPr>
        <w:t>(1</w:t>
      </w:r>
      <w:r w:rsidRPr="00C71275">
        <w:rPr>
          <w:color w:val="000000"/>
          <w:sz w:val="28"/>
          <w:szCs w:val="28"/>
        </w:rPr>
        <w:t>02.6%</w:t>
      </w:r>
      <w:r w:rsidR="00C71275">
        <w:rPr>
          <w:color w:val="000000" w:themeColor="text1"/>
          <w:sz w:val="28"/>
          <w:szCs w:val="28"/>
        </w:rPr>
        <w:t>)</w:t>
      </w:r>
      <w:r w:rsidRPr="00C71275">
        <w:rPr>
          <w:color w:val="000000"/>
          <w:sz w:val="28"/>
          <w:szCs w:val="28"/>
        </w:rPr>
        <w:t>.</w:t>
      </w:r>
      <w:proofErr w:type="gramEnd"/>
    </w:p>
    <w:p w:rsidR="006E0350" w:rsidRPr="00C71275" w:rsidRDefault="006E0350" w:rsidP="006E0350">
      <w:pPr>
        <w:shd w:val="clear" w:color="auto" w:fill="F9F9F9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71275">
        <w:rPr>
          <w:color w:val="000000"/>
          <w:sz w:val="28"/>
          <w:szCs w:val="28"/>
        </w:rPr>
        <w:t>За прошедший год в Курской области продовольственные товары стали дороже в среднем на 2.9%, в 2018 году</w:t>
      </w:r>
      <w:r w:rsidR="00C71275">
        <w:rPr>
          <w:color w:val="000000" w:themeColor="text1"/>
          <w:sz w:val="28"/>
          <w:szCs w:val="28"/>
        </w:rPr>
        <w:t xml:space="preserve"> </w:t>
      </w:r>
      <w:r w:rsidR="00C71275" w:rsidRPr="00C71275">
        <w:rPr>
          <w:color w:val="000000"/>
          <w:sz w:val="28"/>
          <w:szCs w:val="28"/>
        </w:rPr>
        <w:t>–</w:t>
      </w:r>
      <w:r w:rsidRPr="00C71275">
        <w:rPr>
          <w:color w:val="000000"/>
          <w:sz w:val="28"/>
          <w:szCs w:val="28"/>
        </w:rPr>
        <w:t xml:space="preserve"> на 7.0%. Значительно подорожала крупа гречневая </w:t>
      </w:r>
      <w:r w:rsidR="00C71275">
        <w:rPr>
          <w:color w:val="000000" w:themeColor="text1"/>
          <w:sz w:val="28"/>
          <w:szCs w:val="28"/>
        </w:rPr>
        <w:t>(</w:t>
      </w:r>
      <w:r w:rsidRPr="00C71275">
        <w:rPr>
          <w:color w:val="000000"/>
          <w:sz w:val="28"/>
          <w:szCs w:val="28"/>
        </w:rPr>
        <w:t>в 1.7 раза</w:t>
      </w:r>
      <w:r w:rsidR="00C71275">
        <w:rPr>
          <w:color w:val="000000" w:themeColor="text1"/>
          <w:sz w:val="28"/>
          <w:szCs w:val="28"/>
        </w:rPr>
        <w:t>)</w:t>
      </w:r>
      <w:r w:rsidRPr="00C71275">
        <w:rPr>
          <w:color w:val="000000"/>
          <w:sz w:val="28"/>
          <w:szCs w:val="28"/>
        </w:rPr>
        <w:t>.  В то</w:t>
      </w:r>
      <w:r w:rsidR="00C71275">
        <w:rPr>
          <w:color w:val="000000" w:themeColor="text1"/>
          <w:sz w:val="28"/>
          <w:szCs w:val="28"/>
        </w:rPr>
        <w:t xml:space="preserve"> </w:t>
      </w:r>
      <w:r w:rsidRPr="00C71275">
        <w:rPr>
          <w:color w:val="000000"/>
          <w:sz w:val="28"/>
          <w:szCs w:val="28"/>
        </w:rPr>
        <w:t>же время, в целом цены на крупы и бобовые выросли на 18.5%. Стоимость хлеба, сыра, рыбы, масла, молока и молочных продуктов в среднем выросла на 6.7</w:t>
      </w:r>
      <w:r w:rsidR="00FA7620">
        <w:rPr>
          <w:color w:val="000000"/>
          <w:sz w:val="28"/>
          <w:szCs w:val="28"/>
        </w:rPr>
        <w:t>%-</w:t>
      </w:r>
      <w:r w:rsidR="00FA7620" w:rsidRPr="00C71275">
        <w:rPr>
          <w:color w:val="000000"/>
          <w:sz w:val="28"/>
          <w:szCs w:val="28"/>
        </w:rPr>
        <w:t>13.2%</w:t>
      </w:r>
      <w:r w:rsidRPr="00C71275">
        <w:rPr>
          <w:color w:val="000000"/>
          <w:sz w:val="28"/>
          <w:szCs w:val="28"/>
        </w:rPr>
        <w:t xml:space="preserve">. </w:t>
      </w:r>
      <w:r w:rsidR="00C71275">
        <w:rPr>
          <w:color w:val="000000" w:themeColor="text1"/>
          <w:sz w:val="28"/>
          <w:szCs w:val="28"/>
        </w:rPr>
        <w:t>Поднялись</w:t>
      </w:r>
      <w:r w:rsidRPr="00C71275">
        <w:rPr>
          <w:color w:val="000000"/>
          <w:sz w:val="28"/>
          <w:szCs w:val="28"/>
        </w:rPr>
        <w:t xml:space="preserve"> цены на яблоки </w:t>
      </w:r>
      <w:r w:rsidR="00C71275" w:rsidRPr="00C71275">
        <w:rPr>
          <w:color w:val="000000"/>
          <w:sz w:val="28"/>
          <w:szCs w:val="28"/>
        </w:rPr>
        <w:t>–</w:t>
      </w:r>
      <w:r w:rsidRPr="00C71275">
        <w:rPr>
          <w:color w:val="000000"/>
          <w:sz w:val="28"/>
          <w:szCs w:val="28"/>
        </w:rPr>
        <w:t xml:space="preserve"> на 15.4%</w:t>
      </w:r>
      <w:r w:rsidR="00C71275">
        <w:rPr>
          <w:color w:val="000000" w:themeColor="text1"/>
          <w:sz w:val="28"/>
          <w:szCs w:val="28"/>
        </w:rPr>
        <w:t xml:space="preserve">; </w:t>
      </w:r>
      <w:r w:rsidRPr="00C71275">
        <w:rPr>
          <w:color w:val="000000"/>
          <w:sz w:val="28"/>
          <w:szCs w:val="28"/>
        </w:rPr>
        <w:t xml:space="preserve"> среди овощей стоит отметить чеснок, который за год стал дороже в 1.5 раза.</w:t>
      </w:r>
    </w:p>
    <w:p w:rsidR="006E0350" w:rsidRPr="00C71275" w:rsidRDefault="006E0350" w:rsidP="006E0350">
      <w:pPr>
        <w:shd w:val="clear" w:color="auto" w:fill="F9F9F9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71275">
        <w:rPr>
          <w:color w:val="000000"/>
          <w:sz w:val="28"/>
          <w:szCs w:val="28"/>
        </w:rPr>
        <w:t xml:space="preserve">За 2019 год было зафиксировано также и снижение цен на отдельные виды продуктов. Так, цены на капусту белокочанную, сахар, огурцы свежие, морковь, лук репчатый, яйца стали ниже на </w:t>
      </w:r>
      <w:r w:rsidR="00FA7620" w:rsidRPr="00C71275">
        <w:rPr>
          <w:color w:val="000000"/>
          <w:sz w:val="28"/>
          <w:szCs w:val="28"/>
        </w:rPr>
        <w:t>39.8</w:t>
      </w:r>
      <w:r w:rsidR="00B54B3E">
        <w:rPr>
          <w:color w:val="000000"/>
          <w:sz w:val="28"/>
          <w:szCs w:val="28"/>
        </w:rPr>
        <w:t>%-</w:t>
      </w:r>
      <w:r w:rsidR="00B54B3E" w:rsidRPr="00C71275">
        <w:rPr>
          <w:color w:val="000000"/>
          <w:sz w:val="28"/>
          <w:szCs w:val="28"/>
        </w:rPr>
        <w:t>12.1</w:t>
      </w:r>
      <w:r w:rsidR="00B54B3E">
        <w:rPr>
          <w:color w:val="000000"/>
          <w:sz w:val="28"/>
          <w:szCs w:val="28"/>
        </w:rPr>
        <w:t>%</w:t>
      </w:r>
      <w:r w:rsidRPr="00C71275">
        <w:rPr>
          <w:color w:val="000000"/>
          <w:sz w:val="28"/>
          <w:szCs w:val="28"/>
        </w:rPr>
        <w:t>. Мясо и птица подешевели на 6.9%.</w:t>
      </w:r>
    </w:p>
    <w:p w:rsidR="006E0350" w:rsidRPr="00C71275" w:rsidRDefault="006E0350" w:rsidP="006E0350">
      <w:pPr>
        <w:shd w:val="clear" w:color="auto" w:fill="F9F9F9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71275">
        <w:rPr>
          <w:color w:val="000000"/>
          <w:sz w:val="28"/>
          <w:szCs w:val="28"/>
        </w:rPr>
        <w:t>Индекс цен по непродовольственным товарам за 2019 год составил 103.5%,  в 2018 году он был 104.9%. Подорожали табачные изделия, ювелирные изделия, легковые автомобили в среднем на 5.4%</w:t>
      </w:r>
      <w:r w:rsidR="00FA7620">
        <w:rPr>
          <w:color w:val="000000"/>
          <w:sz w:val="28"/>
          <w:szCs w:val="28"/>
        </w:rPr>
        <w:t>-</w:t>
      </w:r>
      <w:r w:rsidR="00FA7620" w:rsidRPr="00C71275">
        <w:rPr>
          <w:color w:val="000000"/>
          <w:sz w:val="28"/>
          <w:szCs w:val="28"/>
        </w:rPr>
        <w:t>13.1%</w:t>
      </w:r>
      <w:r w:rsidRPr="00C71275">
        <w:rPr>
          <w:color w:val="000000"/>
          <w:sz w:val="28"/>
          <w:szCs w:val="28"/>
        </w:rPr>
        <w:t>, из лекарственных препаратов значительно, в 2 раза,  подорожал валидол.</w:t>
      </w:r>
    </w:p>
    <w:p w:rsidR="006E0350" w:rsidRPr="00C71275" w:rsidRDefault="006E0350" w:rsidP="006E0350">
      <w:pPr>
        <w:shd w:val="clear" w:color="auto" w:fill="F9F9F9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71275">
        <w:rPr>
          <w:color w:val="000000"/>
          <w:sz w:val="28"/>
          <w:szCs w:val="28"/>
        </w:rPr>
        <w:t xml:space="preserve">За минувший год стоит отметить снижение цен на средства связи, газовое моторное топливо, персональные компьютеры – на </w:t>
      </w:r>
      <w:r w:rsidR="00FA7620" w:rsidRPr="00C71275">
        <w:rPr>
          <w:color w:val="000000"/>
          <w:sz w:val="28"/>
          <w:szCs w:val="28"/>
        </w:rPr>
        <w:t>7.2%</w:t>
      </w:r>
      <w:r w:rsidR="00653F44">
        <w:rPr>
          <w:color w:val="000000"/>
          <w:sz w:val="28"/>
          <w:szCs w:val="28"/>
        </w:rPr>
        <w:t>-2.9%.</w:t>
      </w:r>
    </w:p>
    <w:p w:rsidR="006E0350" w:rsidRPr="00C71275" w:rsidRDefault="006E0350" w:rsidP="006E0350">
      <w:pPr>
        <w:shd w:val="clear" w:color="auto" w:fill="F9F9F9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71275">
        <w:rPr>
          <w:color w:val="000000"/>
          <w:sz w:val="28"/>
          <w:szCs w:val="28"/>
        </w:rPr>
        <w:t xml:space="preserve">Тарифы на услуги для жителей Курской области увеличились на 3.5%, в 2018 году </w:t>
      </w:r>
      <w:r w:rsidR="000A6CD5" w:rsidRPr="00C71275">
        <w:rPr>
          <w:color w:val="000000"/>
          <w:sz w:val="28"/>
          <w:szCs w:val="28"/>
        </w:rPr>
        <w:t>–</w:t>
      </w:r>
      <w:r w:rsidRPr="00C71275">
        <w:rPr>
          <w:color w:val="000000"/>
          <w:sz w:val="28"/>
          <w:szCs w:val="28"/>
        </w:rPr>
        <w:t xml:space="preserve">  на 5.0%. Значительно дороже – на 25.0% </w:t>
      </w:r>
      <w:r w:rsidR="000A6CD5" w:rsidRPr="00C71275">
        <w:rPr>
          <w:color w:val="000000"/>
          <w:sz w:val="28"/>
          <w:szCs w:val="28"/>
        </w:rPr>
        <w:t>–</w:t>
      </w:r>
      <w:r w:rsidRPr="00C71275">
        <w:rPr>
          <w:color w:val="000000"/>
          <w:sz w:val="28"/>
          <w:szCs w:val="28"/>
        </w:rPr>
        <w:t xml:space="preserve"> стало обходиться оформление доверенности в нотариальной конторе. За прошедший год произошло повышение платы на услуги связи, пассажирского транспорта, жилищно-коммунальные услуги – на 2.7</w:t>
      </w:r>
      <w:r w:rsidR="00FA7620">
        <w:rPr>
          <w:color w:val="000000"/>
          <w:sz w:val="28"/>
          <w:szCs w:val="28"/>
        </w:rPr>
        <w:t>%-</w:t>
      </w:r>
      <w:r w:rsidR="00FA7620" w:rsidRPr="00C71275">
        <w:rPr>
          <w:color w:val="000000"/>
          <w:sz w:val="28"/>
          <w:szCs w:val="28"/>
        </w:rPr>
        <w:t>5.7%</w:t>
      </w:r>
      <w:r w:rsidRPr="00C71275">
        <w:rPr>
          <w:color w:val="000000"/>
          <w:sz w:val="28"/>
          <w:szCs w:val="28"/>
        </w:rPr>
        <w:t>. В то время как плата за пользование потребительским кредитом в среднем за год снизилась на 2.7%.</w:t>
      </w:r>
    </w:p>
    <w:p w:rsidR="007D131B" w:rsidRPr="00C71275" w:rsidRDefault="007D131B" w:rsidP="00527D8F">
      <w:pPr>
        <w:pStyle w:val="a3"/>
        <w:rPr>
          <w:color w:val="000000" w:themeColor="text1"/>
          <w:sz w:val="16"/>
          <w:szCs w:val="16"/>
        </w:rPr>
      </w:pPr>
    </w:p>
    <w:sectPr w:rsidR="007D131B" w:rsidRPr="00C71275" w:rsidSect="00695A4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036988"/>
    <w:rsid w:val="00052589"/>
    <w:rsid w:val="000556C5"/>
    <w:rsid w:val="00062041"/>
    <w:rsid w:val="000630CB"/>
    <w:rsid w:val="0008548C"/>
    <w:rsid w:val="00093107"/>
    <w:rsid w:val="000A6CD5"/>
    <w:rsid w:val="000E44C9"/>
    <w:rsid w:val="00102C74"/>
    <w:rsid w:val="00121C5E"/>
    <w:rsid w:val="001236CD"/>
    <w:rsid w:val="001241C6"/>
    <w:rsid w:val="0013420B"/>
    <w:rsid w:val="00136224"/>
    <w:rsid w:val="00140C59"/>
    <w:rsid w:val="00153453"/>
    <w:rsid w:val="001561FF"/>
    <w:rsid w:val="001844AB"/>
    <w:rsid w:val="00202A6F"/>
    <w:rsid w:val="00217F47"/>
    <w:rsid w:val="0022470C"/>
    <w:rsid w:val="00227E11"/>
    <w:rsid w:val="00252DB5"/>
    <w:rsid w:val="00285D74"/>
    <w:rsid w:val="002A54C0"/>
    <w:rsid w:val="002A60BB"/>
    <w:rsid w:val="002C1E23"/>
    <w:rsid w:val="002E1708"/>
    <w:rsid w:val="002F12C4"/>
    <w:rsid w:val="00303F16"/>
    <w:rsid w:val="003424FB"/>
    <w:rsid w:val="003A36E2"/>
    <w:rsid w:val="003C5D73"/>
    <w:rsid w:val="003C72E1"/>
    <w:rsid w:val="003E21FE"/>
    <w:rsid w:val="003E6776"/>
    <w:rsid w:val="00401342"/>
    <w:rsid w:val="0040652B"/>
    <w:rsid w:val="004134B0"/>
    <w:rsid w:val="00442B71"/>
    <w:rsid w:val="00492537"/>
    <w:rsid w:val="0049455D"/>
    <w:rsid w:val="004D6697"/>
    <w:rsid w:val="00505716"/>
    <w:rsid w:val="00527D8F"/>
    <w:rsid w:val="00530221"/>
    <w:rsid w:val="00555F8B"/>
    <w:rsid w:val="00557531"/>
    <w:rsid w:val="00577277"/>
    <w:rsid w:val="005A6943"/>
    <w:rsid w:val="005B5DE5"/>
    <w:rsid w:val="005B7054"/>
    <w:rsid w:val="00610A8E"/>
    <w:rsid w:val="0064235A"/>
    <w:rsid w:val="00650225"/>
    <w:rsid w:val="00651587"/>
    <w:rsid w:val="00653F44"/>
    <w:rsid w:val="00680A83"/>
    <w:rsid w:val="00695A46"/>
    <w:rsid w:val="006C085F"/>
    <w:rsid w:val="006D2045"/>
    <w:rsid w:val="006E0350"/>
    <w:rsid w:val="006E6782"/>
    <w:rsid w:val="006E6F21"/>
    <w:rsid w:val="006F4F3E"/>
    <w:rsid w:val="00705E93"/>
    <w:rsid w:val="0070751E"/>
    <w:rsid w:val="0072603D"/>
    <w:rsid w:val="0074055C"/>
    <w:rsid w:val="007940D3"/>
    <w:rsid w:val="007D131B"/>
    <w:rsid w:val="00803943"/>
    <w:rsid w:val="00850F90"/>
    <w:rsid w:val="0086223B"/>
    <w:rsid w:val="008732BD"/>
    <w:rsid w:val="00890297"/>
    <w:rsid w:val="00890A2B"/>
    <w:rsid w:val="008923F9"/>
    <w:rsid w:val="008A4BAE"/>
    <w:rsid w:val="008D27C9"/>
    <w:rsid w:val="008D62A5"/>
    <w:rsid w:val="008E1DBD"/>
    <w:rsid w:val="008F3ADB"/>
    <w:rsid w:val="00904D97"/>
    <w:rsid w:val="009479EB"/>
    <w:rsid w:val="00970A73"/>
    <w:rsid w:val="00990EF6"/>
    <w:rsid w:val="009A3CDA"/>
    <w:rsid w:val="009A42B7"/>
    <w:rsid w:val="009E2229"/>
    <w:rsid w:val="009E2703"/>
    <w:rsid w:val="009F715B"/>
    <w:rsid w:val="00A12B07"/>
    <w:rsid w:val="00A40536"/>
    <w:rsid w:val="00A551C0"/>
    <w:rsid w:val="00A60212"/>
    <w:rsid w:val="00A60C3E"/>
    <w:rsid w:val="00A821F7"/>
    <w:rsid w:val="00A91E9E"/>
    <w:rsid w:val="00AA2ADE"/>
    <w:rsid w:val="00AA5401"/>
    <w:rsid w:val="00AD66DC"/>
    <w:rsid w:val="00B474DF"/>
    <w:rsid w:val="00B54B3E"/>
    <w:rsid w:val="00BB60F4"/>
    <w:rsid w:val="00C0492B"/>
    <w:rsid w:val="00C40925"/>
    <w:rsid w:val="00C52741"/>
    <w:rsid w:val="00C57D20"/>
    <w:rsid w:val="00C66D18"/>
    <w:rsid w:val="00C71275"/>
    <w:rsid w:val="00CA50DF"/>
    <w:rsid w:val="00CD078C"/>
    <w:rsid w:val="00CD6A6B"/>
    <w:rsid w:val="00D0459C"/>
    <w:rsid w:val="00D40810"/>
    <w:rsid w:val="00D43FD7"/>
    <w:rsid w:val="00DB0CBC"/>
    <w:rsid w:val="00DB2010"/>
    <w:rsid w:val="00DE07B0"/>
    <w:rsid w:val="00E10031"/>
    <w:rsid w:val="00E2792C"/>
    <w:rsid w:val="00E46526"/>
    <w:rsid w:val="00E60BBA"/>
    <w:rsid w:val="00E62ABA"/>
    <w:rsid w:val="00E76FAE"/>
    <w:rsid w:val="00E81254"/>
    <w:rsid w:val="00E85014"/>
    <w:rsid w:val="00EE1F02"/>
    <w:rsid w:val="00EE7992"/>
    <w:rsid w:val="00F0447F"/>
    <w:rsid w:val="00F0531C"/>
    <w:rsid w:val="00F17704"/>
    <w:rsid w:val="00F43870"/>
    <w:rsid w:val="00F66ECE"/>
    <w:rsid w:val="00F76778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045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45"/>
    <w:rPr>
      <w:rFonts w:ascii="AGOpus" w:hAnsi="AGOpus" w:cs="Times New Roman"/>
      <w:i/>
      <w:sz w:val="20"/>
      <w:szCs w:val="20"/>
      <w:lang w:val="en-US"/>
    </w:rPr>
  </w:style>
  <w:style w:type="paragraph" w:styleId="a3">
    <w:name w:val="No Spacing"/>
    <w:uiPriority w:val="99"/>
    <w:qFormat/>
    <w:rsid w:val="00A60C3E"/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A60C3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60C3E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 Павел Владимирович</dc:creator>
  <cp:keywords/>
  <dc:description/>
  <cp:lastModifiedBy>Воробьева Карина Александровна</cp:lastModifiedBy>
  <cp:revision>4</cp:revision>
  <cp:lastPrinted>2020-02-03T11:22:00Z</cp:lastPrinted>
  <dcterms:created xsi:type="dcterms:W3CDTF">2020-02-03T11:20:00Z</dcterms:created>
  <dcterms:modified xsi:type="dcterms:W3CDTF">2020-02-03T12:13:00Z</dcterms:modified>
</cp:coreProperties>
</file>